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8B4E64">
      <w:pPr>
        <w:pStyle w:val="Textkrper"/>
        <w:spacing w:before="120"/>
        <w:jc w:val="both"/>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25AAAEBA" w:rsidR="000D2D16" w:rsidRPr="008B4E64" w:rsidRDefault="000D2D16" w:rsidP="008B4E64">
      <w:pPr>
        <w:spacing w:before="120"/>
        <w:ind w:left="3119" w:hanging="3119"/>
        <w:jc w:val="both"/>
        <w:rPr>
          <w:rFonts w:asciiTheme="majorHAnsi" w:hAnsiTheme="majorHAnsi" w:cstheme="majorHAnsi"/>
          <w:b/>
        </w:rPr>
      </w:pPr>
      <w:r w:rsidRPr="008B4E64">
        <w:rPr>
          <w:rFonts w:asciiTheme="majorHAnsi" w:hAnsiTheme="majorHAnsi" w:cstheme="majorHAnsi"/>
          <w:b/>
          <w:color w:val="000000" w:themeColor="text1"/>
        </w:rPr>
        <w:t>T</w:t>
      </w:r>
      <w:r w:rsidR="00AA1EEC" w:rsidRPr="008B4E64">
        <w:rPr>
          <w:rFonts w:asciiTheme="majorHAnsi" w:hAnsiTheme="majorHAnsi" w:cstheme="majorHAnsi"/>
          <w:b/>
          <w:color w:val="000000" w:themeColor="text1"/>
        </w:rPr>
        <w:t>ender</w:t>
      </w:r>
      <w:r w:rsidRPr="008B4E64">
        <w:rPr>
          <w:rFonts w:asciiTheme="majorHAnsi" w:hAnsiTheme="majorHAnsi" w:cstheme="majorHAnsi"/>
          <w:b/>
          <w:color w:val="000000" w:themeColor="text1"/>
        </w:rPr>
        <w:t xml:space="preserve"> number:</w:t>
      </w:r>
      <w:r w:rsidRPr="008B4E64">
        <w:rPr>
          <w:rFonts w:asciiTheme="majorHAnsi" w:hAnsiTheme="majorHAnsi" w:cstheme="majorHAnsi"/>
          <w:b/>
        </w:rPr>
        <w:tab/>
      </w:r>
      <w:r w:rsidR="008B4E64" w:rsidRPr="008B4E64">
        <w:rPr>
          <w:rFonts w:asciiTheme="majorHAnsi" w:hAnsiTheme="majorHAnsi" w:cstheme="majorHAnsi"/>
          <w:b/>
          <w:color w:val="000000" w:themeColor="text1"/>
          <w:szCs w:val="22"/>
        </w:rPr>
        <w:t>10000203</w:t>
      </w:r>
    </w:p>
    <w:p w14:paraId="16D60C7E" w14:textId="17C822B0" w:rsidR="00F96F43" w:rsidRPr="008B4E64" w:rsidRDefault="00F96F43" w:rsidP="008B4E64">
      <w:pPr>
        <w:spacing w:before="120"/>
        <w:ind w:left="3119" w:hanging="3119"/>
        <w:jc w:val="both"/>
        <w:rPr>
          <w:rFonts w:asciiTheme="majorHAnsi" w:hAnsiTheme="majorHAnsi" w:cstheme="majorHAnsi"/>
          <w:b/>
          <w:color w:val="000000" w:themeColor="text1"/>
        </w:rPr>
      </w:pPr>
      <w:r w:rsidRPr="008B4E64">
        <w:rPr>
          <w:rFonts w:asciiTheme="majorHAnsi" w:hAnsiTheme="majorHAnsi" w:cstheme="majorHAnsi"/>
          <w:b/>
          <w:color w:val="000000" w:themeColor="text1"/>
        </w:rPr>
        <w:t>Works/services tendered:</w:t>
      </w:r>
      <w:r w:rsidRPr="008B4E64">
        <w:rPr>
          <w:rFonts w:asciiTheme="majorHAnsi" w:hAnsiTheme="majorHAnsi" w:cstheme="majorHAnsi"/>
          <w:b/>
        </w:rPr>
        <w:tab/>
      </w:r>
      <w:r w:rsidR="008B4E64" w:rsidRPr="008B4E64">
        <w:rPr>
          <w:rFonts w:asciiTheme="majorHAnsi" w:hAnsiTheme="majorHAnsi" w:cstheme="majorHAnsi"/>
          <w:b/>
          <w:color w:val="000000" w:themeColor="text1"/>
          <w:szCs w:val="22"/>
        </w:rPr>
        <w:t>Consultancy on Drainage Water Reuse</w:t>
      </w:r>
    </w:p>
    <w:p w14:paraId="30817816" w14:textId="21062937" w:rsidR="00F96F43" w:rsidRPr="008D6B85" w:rsidRDefault="00051C86" w:rsidP="008B4E64">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8B4E64">
      <w:pPr>
        <w:pStyle w:val="Textkrper"/>
        <w:spacing w:after="240" w:line="288" w:lineRule="auto"/>
        <w:jc w:val="both"/>
        <w:rPr>
          <w:rFonts w:asciiTheme="majorHAnsi" w:hAnsiTheme="majorHAnsi" w:cstheme="majorHAnsi"/>
          <w:b w:val="0"/>
          <w:i/>
          <w:color w:val="000000" w:themeColor="text1"/>
        </w:rPr>
      </w:pPr>
      <w:r w:rsidRPr="008B4E64">
        <w:rPr>
          <w:rFonts w:asciiTheme="majorHAnsi" w:hAnsiTheme="majorHAnsi" w:cstheme="majorHAnsi"/>
          <w:bCs w:val="0"/>
          <w:i/>
          <w:color w:val="FF0000"/>
        </w:rPr>
        <w:t>If you are submitting the self-declaration as part of a candidate/bidding consortium, you must provide all the required information for each member of the consortium</w:t>
      </w:r>
      <w:r w:rsidR="00F96F43" w:rsidRPr="008B4E64">
        <w:rPr>
          <w:rFonts w:asciiTheme="majorHAnsi" w:hAnsiTheme="majorHAnsi" w:cstheme="majorHAnsi"/>
          <w:bCs w:val="0"/>
          <w:i/>
          <w:color w:val="FF0000"/>
        </w:rPr>
        <w:t xml:space="preserve"> in one document</w:t>
      </w:r>
      <w:r w:rsidRPr="008B4E64">
        <w:rPr>
          <w:rFonts w:asciiTheme="majorHAnsi" w:hAnsiTheme="majorHAnsi" w:cstheme="majorHAnsi"/>
          <w:bCs w:val="0"/>
          <w:i/>
          <w:color w:val="FF0000"/>
        </w:rPr>
        <w:t>.</w:t>
      </w:r>
      <w:r w:rsidRPr="008B4E64">
        <w:rPr>
          <w:rFonts w:asciiTheme="majorHAnsi" w:hAnsiTheme="majorHAnsi" w:cstheme="majorHAnsi"/>
          <w:b w:val="0"/>
          <w:i/>
          <w:color w:val="FF0000"/>
        </w:rPr>
        <w:t xml:space="preserve"> </w:t>
      </w:r>
      <w:r w:rsidRPr="000777F7">
        <w:rPr>
          <w:rFonts w:asciiTheme="majorHAnsi" w:hAnsiTheme="majorHAnsi" w:cstheme="majorHAnsi"/>
          <w:b w:val="0"/>
          <w:i/>
          <w:color w:val="000000" w:themeColor="text1"/>
        </w:rPr>
        <w:t xml:space="preserve">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8B4E64">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8B4E64">
      <w:pPr>
        <w:pStyle w:val="Textkrper"/>
        <w:spacing w:line="288" w:lineRule="auto"/>
        <w:jc w:val="both"/>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8B4E64">
      <w:pPr>
        <w:pStyle w:val="Textkrper"/>
        <w:spacing w:line="288" w:lineRule="auto"/>
        <w:jc w:val="both"/>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8B4E64">
      <w:pPr>
        <w:pStyle w:val="Textkrper"/>
        <w:numPr>
          <w:ilvl w:val="0"/>
          <w:numId w:val="21"/>
        </w:numPr>
        <w:ind w:left="357" w:hanging="357"/>
        <w:jc w:val="both"/>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8B4E64">
      <w:pPr>
        <w:pStyle w:val="berschrift2"/>
        <w:numPr>
          <w:ilvl w:val="0"/>
          <w:numId w:val="25"/>
        </w:numPr>
        <w:spacing w:line="360" w:lineRule="auto"/>
        <w:ind w:left="357" w:hanging="357"/>
        <w:jc w:val="both"/>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8B4E64">
      <w:pPr>
        <w:ind w:left="3969" w:hanging="3612"/>
        <w:jc w:val="both"/>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8B4E64">
      <w:pPr>
        <w:ind w:left="3969" w:hanging="3612"/>
        <w:jc w:val="both"/>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8B4E64">
      <w:pPr>
        <w:ind w:left="3969" w:hanging="3612"/>
        <w:jc w:val="both"/>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8B4E64">
      <w:pPr>
        <w:ind w:left="3969" w:hanging="3612"/>
        <w:jc w:val="both"/>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8B4E64">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8B4E64">
            <w:pPr>
              <w:rPr>
                <w:rFonts w:cs="Arial"/>
                <w:bCs/>
                <w:i/>
                <w:sz w:val="18"/>
                <w:szCs w:val="18"/>
              </w:rPr>
            </w:pPr>
            <w:r>
              <w:rPr>
                <w:rFonts w:cs="Arial"/>
                <w:bCs/>
                <w:i/>
                <w:sz w:val="18"/>
                <w:szCs w:val="18"/>
              </w:rPr>
              <w:t>Nr.</w:t>
            </w:r>
          </w:p>
        </w:tc>
        <w:tc>
          <w:tcPr>
            <w:tcW w:w="3116" w:type="dxa"/>
          </w:tcPr>
          <w:p w14:paraId="0F52AB1D" w14:textId="77777777" w:rsidR="007F6BDF" w:rsidRDefault="007F6BDF" w:rsidP="008B4E64">
            <w:pPr>
              <w:rPr>
                <w:rFonts w:cs="Arial"/>
                <w:bCs/>
                <w:i/>
                <w:sz w:val="18"/>
                <w:szCs w:val="18"/>
              </w:rPr>
            </w:pPr>
            <w:r>
              <w:rPr>
                <w:rFonts w:cs="Arial"/>
                <w:bCs/>
                <w:i/>
                <w:sz w:val="18"/>
                <w:szCs w:val="18"/>
              </w:rPr>
              <w:t>Nationality</w:t>
            </w:r>
          </w:p>
        </w:tc>
        <w:tc>
          <w:tcPr>
            <w:tcW w:w="4961" w:type="dxa"/>
          </w:tcPr>
          <w:p w14:paraId="717B29F6" w14:textId="4D7D984B" w:rsidR="007F6BDF" w:rsidRDefault="007F6BDF" w:rsidP="008B4E64">
            <w:pPr>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8B4E64">
            <w:pPr>
              <w:rPr>
                <w:rFonts w:cs="Arial"/>
                <w:bCs/>
                <w:i/>
                <w:sz w:val="18"/>
                <w:szCs w:val="18"/>
              </w:rPr>
            </w:pPr>
            <w:r>
              <w:rPr>
                <w:rFonts w:cs="Arial"/>
                <w:bCs/>
                <w:i/>
                <w:sz w:val="18"/>
                <w:szCs w:val="18"/>
              </w:rPr>
              <w:t>1</w:t>
            </w:r>
          </w:p>
        </w:tc>
        <w:tc>
          <w:tcPr>
            <w:tcW w:w="3116" w:type="dxa"/>
          </w:tcPr>
          <w:p w14:paraId="307C07D2" w14:textId="242C94ED"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8B4E64">
            <w:pPr>
              <w:rPr>
                <w:rFonts w:cs="Arial"/>
                <w:bCs/>
                <w:i/>
                <w:sz w:val="18"/>
                <w:szCs w:val="18"/>
              </w:rPr>
            </w:pPr>
            <w:r>
              <w:rPr>
                <w:rFonts w:cs="Arial"/>
                <w:bCs/>
                <w:i/>
                <w:sz w:val="18"/>
                <w:szCs w:val="18"/>
              </w:rPr>
              <w:t>2</w:t>
            </w:r>
          </w:p>
        </w:tc>
        <w:tc>
          <w:tcPr>
            <w:tcW w:w="3116" w:type="dxa"/>
          </w:tcPr>
          <w:p w14:paraId="138DCD23" w14:textId="5D5A1AD1"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8B4E64">
            <w:pPr>
              <w:rPr>
                <w:rFonts w:cs="Arial"/>
                <w:bCs/>
                <w:i/>
                <w:sz w:val="18"/>
                <w:szCs w:val="18"/>
              </w:rPr>
            </w:pPr>
            <w:r>
              <w:rPr>
                <w:rFonts w:cs="Arial"/>
                <w:bCs/>
                <w:i/>
                <w:sz w:val="18"/>
                <w:szCs w:val="18"/>
              </w:rPr>
              <w:t>3</w:t>
            </w:r>
          </w:p>
        </w:tc>
        <w:tc>
          <w:tcPr>
            <w:tcW w:w="3116" w:type="dxa"/>
          </w:tcPr>
          <w:p w14:paraId="73E07B30" w14:textId="64C3B225"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8B4E64">
            <w:pPr>
              <w:rPr>
                <w:rFonts w:cs="Arial"/>
                <w:bCs/>
                <w:i/>
                <w:sz w:val="18"/>
                <w:szCs w:val="18"/>
              </w:rPr>
            </w:pPr>
            <w:r>
              <w:rPr>
                <w:rFonts w:cs="Arial"/>
                <w:bCs/>
                <w:i/>
                <w:sz w:val="18"/>
                <w:szCs w:val="18"/>
              </w:rPr>
              <w:t>4</w:t>
            </w:r>
          </w:p>
        </w:tc>
        <w:tc>
          <w:tcPr>
            <w:tcW w:w="3116" w:type="dxa"/>
          </w:tcPr>
          <w:p w14:paraId="6F9FE151" w14:textId="429616B3"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8B4E64">
            <w:pPr>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8B4E64">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8B4E64">
      <w:pPr>
        <w:spacing w:before="240" w:line="288" w:lineRule="auto"/>
        <w:ind w:left="357"/>
        <w:jc w:val="both"/>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8B4E64">
      <w:pPr>
        <w:spacing w:line="288" w:lineRule="auto"/>
        <w:ind w:left="1985" w:hanging="1628"/>
        <w:jc w:val="both"/>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8B4E64">
      <w:pPr>
        <w:spacing w:line="288" w:lineRule="auto"/>
        <w:ind w:left="1985" w:hanging="1628"/>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8B4E64">
      <w:pPr>
        <w:spacing w:line="288" w:lineRule="auto"/>
        <w:ind w:left="1985" w:hanging="1628"/>
        <w:jc w:val="both"/>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8B4E64">
      <w:pPr>
        <w:spacing w:before="240" w:line="288" w:lineRule="auto"/>
        <w:ind w:left="357"/>
        <w:jc w:val="both"/>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8B4E64">
      <w:pPr>
        <w:spacing w:line="288" w:lineRule="auto"/>
        <w:ind w:left="3402" w:hanging="3045"/>
        <w:jc w:val="both"/>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8B4E64">
      <w:pPr>
        <w:spacing w:line="288" w:lineRule="auto"/>
        <w:ind w:left="3402" w:hanging="3045"/>
        <w:jc w:val="both"/>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8B4E64">
      <w:pPr>
        <w:spacing w:line="288" w:lineRule="auto"/>
        <w:ind w:left="3402" w:hanging="3045"/>
        <w:jc w:val="both"/>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8B4E64">
      <w:pPr>
        <w:spacing w:line="288" w:lineRule="auto"/>
        <w:ind w:left="3402" w:hanging="3045"/>
        <w:jc w:val="both"/>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8B4E64">
      <w:pPr>
        <w:spacing w:before="240" w:line="288" w:lineRule="auto"/>
        <w:ind w:left="357"/>
        <w:jc w:val="both"/>
        <w:rPr>
          <w:rFonts w:asciiTheme="majorHAnsi" w:hAnsiTheme="majorHAnsi" w:cstheme="majorHAnsi"/>
          <w:i/>
          <w:szCs w:val="22"/>
          <w:lang w:eastAsia="de-DE" w:bidi="ar-SA"/>
        </w:rPr>
      </w:pPr>
      <w:r w:rsidRPr="008B4E64">
        <w:rPr>
          <w:rStyle w:val="tlid-translation"/>
          <w:rFonts w:asciiTheme="majorHAnsi" w:hAnsiTheme="majorHAnsi" w:cstheme="majorHAnsi"/>
          <w:b/>
          <w:bCs/>
          <w:i/>
          <w:color w:val="FF0000"/>
        </w:rPr>
        <w:t xml:space="preserve">Submission of </w:t>
      </w:r>
      <w:r w:rsidRPr="008B4E64">
        <w:rPr>
          <w:rStyle w:val="tlid-translation"/>
          <w:rFonts w:asciiTheme="majorHAnsi" w:hAnsiTheme="majorHAnsi" w:cstheme="majorHAnsi"/>
          <w:b/>
          <w:bCs/>
          <w:i/>
          <w:color w:val="FF0000"/>
          <w:u w:val="single"/>
        </w:rPr>
        <w:t>extracts from the commercial register</w:t>
      </w:r>
      <w:r w:rsidRPr="008B4E64">
        <w:rPr>
          <w:rStyle w:val="tlid-translation"/>
          <w:rFonts w:asciiTheme="majorHAnsi" w:hAnsiTheme="majorHAnsi" w:cstheme="majorHAnsi"/>
          <w:b/>
          <w:bCs/>
          <w:i/>
          <w:color w:val="FF0000"/>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8B4E64">
        <w:rPr>
          <w:rStyle w:val="tlid-translation"/>
          <w:rFonts w:asciiTheme="majorHAnsi" w:hAnsiTheme="majorHAnsi" w:cstheme="majorHAnsi"/>
          <w:b/>
          <w:bCs/>
          <w:i/>
          <w:u w:val="single"/>
        </w:rPr>
        <w:t xml:space="preserve">submission of </w:t>
      </w:r>
      <w:r w:rsidR="00F96F43" w:rsidRPr="008B4E64">
        <w:rPr>
          <w:rStyle w:val="tlid-translation"/>
          <w:rFonts w:asciiTheme="majorHAnsi" w:hAnsiTheme="majorHAnsi" w:cstheme="majorHAnsi"/>
          <w:b/>
          <w:bCs/>
          <w:i/>
          <w:u w:val="single"/>
        </w:rPr>
        <w:t xml:space="preserve">these extracts </w:t>
      </w:r>
      <w:r w:rsidR="0072453E" w:rsidRPr="008B4E64">
        <w:rPr>
          <w:rStyle w:val="tlid-translation"/>
          <w:rFonts w:asciiTheme="majorHAnsi" w:hAnsiTheme="majorHAnsi" w:cstheme="majorHAnsi"/>
          <w:b/>
          <w:bCs/>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8B4E64">
      <w:pPr>
        <w:pStyle w:val="berschrift2"/>
        <w:numPr>
          <w:ilvl w:val="0"/>
          <w:numId w:val="25"/>
        </w:numPr>
        <w:spacing w:line="288" w:lineRule="auto"/>
        <w:ind w:left="357" w:hanging="357"/>
        <w:jc w:val="both"/>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8B4E64">
      <w:pPr>
        <w:spacing w:line="288" w:lineRule="auto"/>
        <w:ind w:left="357"/>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8B4E64">
      <w:pPr>
        <w:pStyle w:val="berschrift2"/>
        <w:numPr>
          <w:ilvl w:val="0"/>
          <w:numId w:val="25"/>
        </w:numPr>
        <w:spacing w:line="288" w:lineRule="auto"/>
        <w:ind w:left="357" w:hanging="357"/>
        <w:jc w:val="both"/>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8B4E64">
      <w:pPr>
        <w:tabs>
          <w:tab w:val="left" w:pos="1418"/>
        </w:tabs>
        <w:spacing w:line="288" w:lineRule="auto"/>
        <w:ind w:left="357"/>
        <w:jc w:val="both"/>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8B4E64">
      <w:pPr>
        <w:tabs>
          <w:tab w:val="left" w:pos="1418"/>
        </w:tabs>
        <w:spacing w:line="288" w:lineRule="auto"/>
        <w:ind w:left="357"/>
        <w:jc w:val="both"/>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8B4E64">
      <w:pPr>
        <w:tabs>
          <w:tab w:val="left" w:pos="1418"/>
        </w:tabs>
        <w:spacing w:line="288" w:lineRule="auto"/>
        <w:ind w:left="357"/>
        <w:jc w:val="both"/>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rsidP="008B4E64">
      <w:pPr>
        <w:jc w:val="both"/>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8B4E64">
      <w:pPr>
        <w:pStyle w:val="berschrift2"/>
        <w:numPr>
          <w:ilvl w:val="0"/>
          <w:numId w:val="25"/>
        </w:numPr>
        <w:spacing w:line="360" w:lineRule="auto"/>
        <w:ind w:left="357" w:hanging="357"/>
        <w:jc w:val="both"/>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B4E64">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8B4E64">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8B4E64">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8B4E64">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8B4E64" w:rsidRPr="000777F7" w14:paraId="2EBCAD89" w14:textId="77777777" w:rsidTr="008B4E64">
        <w:trPr>
          <w:trHeight w:val="1135"/>
        </w:trPr>
        <w:tc>
          <w:tcPr>
            <w:tcW w:w="2754" w:type="dxa"/>
            <w:vMerge w:val="restart"/>
          </w:tcPr>
          <w:p w14:paraId="28A4A402" w14:textId="3E95ABA5" w:rsidR="008B4E64" w:rsidRPr="008D6B85" w:rsidRDefault="008B4E64" w:rsidP="008B4E64">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Pr>
                <w:rFonts w:asciiTheme="majorHAnsi" w:hAnsiTheme="majorHAnsi" w:cstheme="majorHAnsi"/>
                <w:b/>
                <w:color w:val="000000" w:themeColor="text1"/>
              </w:rPr>
              <w:t xml:space="preserve"> (net)</w:t>
            </w:r>
          </w:p>
          <w:p w14:paraId="5DDA0AD2" w14:textId="3C231335" w:rsidR="008B4E64" w:rsidRPr="000777F7" w:rsidRDefault="008B4E64" w:rsidP="008B4E64">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(information on the fourth last financial year can be provided for tenders published by GIZ within six months of the end of the company’s last financial year)</w:t>
            </w:r>
          </w:p>
        </w:tc>
        <w:tc>
          <w:tcPr>
            <w:tcW w:w="1984" w:type="dxa"/>
          </w:tcPr>
          <w:p w14:paraId="10DDFC00" w14:textId="77777777" w:rsidR="008B4E64" w:rsidRPr="008D1F16" w:rsidRDefault="008B4E64" w:rsidP="008B4E64">
            <w:pPr>
              <w:spacing w:before="60" w:after="60" w:line="288" w:lineRule="auto"/>
              <w:ind w:left="-23" w:right="160"/>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8B4E64" w:rsidRPr="008D1F16" w:rsidRDefault="008B4E64" w:rsidP="008B4E64">
            <w:pPr>
              <w:spacing w:before="60" w:after="60" w:line="288" w:lineRule="auto"/>
              <w:ind w:left="-4" w:right="171"/>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8B4E64" w:rsidRPr="008D1F16" w:rsidRDefault="008B4E64" w:rsidP="008B4E64">
            <w:pPr>
              <w:spacing w:before="60" w:after="60" w:line="288" w:lineRule="auto"/>
              <w:ind w:left="15" w:right="241"/>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8B4E64" w:rsidRPr="000777F7" w14:paraId="033F5F41" w14:textId="77777777" w:rsidTr="00AA7730">
        <w:trPr>
          <w:trHeight w:val="484"/>
        </w:trPr>
        <w:tc>
          <w:tcPr>
            <w:tcW w:w="2754" w:type="dxa"/>
            <w:vMerge/>
          </w:tcPr>
          <w:p w14:paraId="45F2CBEA" w14:textId="77777777" w:rsidR="008B4E64" w:rsidRPr="000777F7" w:rsidRDefault="008B4E64" w:rsidP="008B4E64">
            <w:pPr>
              <w:spacing w:before="60" w:after="60"/>
              <w:ind w:right="57"/>
              <w:rPr>
                <w:rFonts w:asciiTheme="majorHAnsi" w:hAnsiTheme="majorHAnsi" w:cstheme="majorHAnsi"/>
                <w:b/>
                <w:color w:val="000000" w:themeColor="text1"/>
              </w:rPr>
            </w:pPr>
          </w:p>
        </w:tc>
        <w:tc>
          <w:tcPr>
            <w:tcW w:w="6034" w:type="dxa"/>
            <w:gridSpan w:val="3"/>
          </w:tcPr>
          <w:p w14:paraId="7EA4618D" w14:textId="6E1AFD41" w:rsidR="008B4E64" w:rsidRPr="008D1F16" w:rsidRDefault="008B4E64" w:rsidP="008B4E64">
            <w:pPr>
              <w:spacing w:before="60" w:line="288" w:lineRule="auto"/>
              <w:ind w:left="17" w:right="238"/>
              <w:rPr>
                <w:rFonts w:asciiTheme="majorHAnsi" w:hAnsiTheme="majorHAnsi" w:cstheme="majorHAnsi"/>
                <w:szCs w:val="20"/>
              </w:rPr>
            </w:pPr>
            <w:r w:rsidRPr="008B4E64">
              <w:rPr>
                <w:rFonts w:asciiTheme="majorHAnsi" w:hAnsiTheme="majorHAnsi" w:cstheme="majorHAnsi"/>
                <w:b/>
                <w:bCs/>
                <w:i/>
                <w:iCs/>
                <w:color w:val="FF0000"/>
                <w:sz w:val="18"/>
                <w:szCs w:val="18"/>
              </w:rPr>
              <w:t>Required average annual turnover for the last three financial years: at least 500,000.00 EUR (net)</w:t>
            </w:r>
          </w:p>
        </w:tc>
      </w:tr>
      <w:tr w:rsidR="007E70F0" w:rsidRPr="000777F7" w14:paraId="32C8E994" w14:textId="77777777" w:rsidTr="008D6B85">
        <w:trPr>
          <w:trHeight w:val="484"/>
        </w:trPr>
        <w:tc>
          <w:tcPr>
            <w:tcW w:w="2754" w:type="dxa"/>
          </w:tcPr>
          <w:p w14:paraId="175A3A76" w14:textId="23AFEE05" w:rsidR="007E70F0" w:rsidRPr="000777F7" w:rsidRDefault="00F96F43" w:rsidP="008B4E64">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4A927ED2" w14:textId="77777777" w:rsidR="007E70F0" w:rsidRDefault="007E70F0" w:rsidP="008B4E64">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p w14:paraId="7B818499" w14:textId="31F813F9" w:rsidR="008B4E64" w:rsidRPr="008D1F16" w:rsidRDefault="008B4E64" w:rsidP="008B4E64">
            <w:pPr>
              <w:spacing w:before="60" w:after="60" w:line="288" w:lineRule="auto"/>
              <w:ind w:left="57" w:right="57"/>
              <w:rPr>
                <w:rFonts w:asciiTheme="majorHAnsi" w:hAnsiTheme="majorHAnsi" w:cstheme="majorHAnsi"/>
                <w:szCs w:val="20"/>
              </w:rPr>
            </w:pPr>
            <w:r w:rsidRPr="008B4E64">
              <w:rPr>
                <w:rFonts w:asciiTheme="majorHAnsi" w:hAnsiTheme="majorHAnsi" w:cstheme="majorHAnsi"/>
                <w:b/>
                <w:bCs/>
                <w:i/>
                <w:iCs/>
                <w:color w:val="FF0000"/>
                <w:sz w:val="18"/>
                <w:szCs w:val="18"/>
              </w:rPr>
              <w:t>Required average number of employees and managers for the past three calendar years: at least 7 persons.</w:t>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8B4E64">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B4E64">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B4E64">
      <w:pPr>
        <w:spacing w:before="100" w:beforeAutospacing="1" w:after="120"/>
        <w:ind w:left="357"/>
        <w:jc w:val="both"/>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8B4E64">
            <w:pPr>
              <w:spacing w:before="100" w:beforeAutospacing="1" w:after="120"/>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B4E64">
            <w:pPr>
              <w:spacing w:before="120" w:after="360"/>
              <w:ind w:right="57"/>
              <w:rPr>
                <w:rFonts w:cs="Arial"/>
                <w:b/>
                <w:bCs/>
                <w:lang w:eastAsia="de-DE" w:bidi="ar-SA"/>
              </w:rPr>
            </w:pPr>
            <w:r w:rsidRPr="00CA1CAF">
              <w:rPr>
                <w:rFonts w:cs="Arial"/>
                <w:b/>
                <w:bCs/>
              </w:rPr>
              <w:t>Micro-enterprise</w:t>
            </w:r>
          </w:p>
          <w:p w14:paraId="178CDEEA" w14:textId="1A7C972A" w:rsidR="00776ACD" w:rsidRPr="008D1F16" w:rsidRDefault="00776ACD" w:rsidP="008B4E64">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B4E64">
            <w:pPr>
              <w:spacing w:before="120" w:after="360"/>
              <w:ind w:right="57"/>
              <w:rPr>
                <w:rFonts w:cs="Arial"/>
                <w:b/>
                <w:bCs/>
              </w:rPr>
            </w:pPr>
            <w:r w:rsidRPr="00CA1CAF">
              <w:rPr>
                <w:rFonts w:cs="Arial"/>
                <w:b/>
                <w:bCs/>
              </w:rPr>
              <w:t>Small enterprise</w:t>
            </w:r>
          </w:p>
          <w:p w14:paraId="34F7875B" w14:textId="77777777" w:rsidR="00776ACD" w:rsidRPr="008D1F16" w:rsidRDefault="00776ACD" w:rsidP="008B4E64">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8B4E64">
            <w:pPr>
              <w:spacing w:before="120" w:after="120"/>
              <w:ind w:right="57"/>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B4E64">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B4E64">
            <w:pPr>
              <w:spacing w:before="120" w:after="360"/>
              <w:ind w:right="57"/>
              <w:rPr>
                <w:rFonts w:cs="Arial"/>
                <w:b/>
                <w:bCs/>
              </w:rPr>
            </w:pPr>
            <w:r w:rsidRPr="00CA1CAF">
              <w:rPr>
                <w:rFonts w:cs="Arial"/>
                <w:b/>
                <w:bCs/>
              </w:rPr>
              <w:t>Large enterprise</w:t>
            </w:r>
          </w:p>
          <w:p w14:paraId="335907BD" w14:textId="77777777" w:rsidR="00776ACD" w:rsidRPr="008D1F16" w:rsidRDefault="00776ACD" w:rsidP="008B4E64">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8B4E64">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B4E64">
            <w:pPr>
              <w:spacing w:before="120" w:after="120"/>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rsidP="008B4E64">
      <w:pPr>
        <w:jc w:val="both"/>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8B4E64">
      <w:pPr>
        <w:pStyle w:val="berschrift2"/>
        <w:numPr>
          <w:ilvl w:val="0"/>
          <w:numId w:val="25"/>
        </w:numPr>
        <w:tabs>
          <w:tab w:val="num" w:pos="360"/>
        </w:tabs>
        <w:spacing w:line="360" w:lineRule="auto"/>
        <w:ind w:left="357" w:hanging="357"/>
        <w:jc w:val="both"/>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8B4E64">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8B4E64">
      <w:pPr>
        <w:autoSpaceDE w:val="0"/>
        <w:autoSpaceDN w:val="0"/>
        <w:adjustRightInd w:val="0"/>
        <w:ind w:left="357"/>
        <w:jc w:val="both"/>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8B4E64">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8B4E64">
      <w:pPr>
        <w:autoSpaceDE w:val="0"/>
        <w:autoSpaceDN w:val="0"/>
        <w:adjustRightInd w:val="0"/>
        <w:ind w:left="357"/>
        <w:jc w:val="both"/>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8B4E64">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8B4E64">
      <w:pPr>
        <w:autoSpaceDE w:val="0"/>
        <w:autoSpaceDN w:val="0"/>
        <w:adjustRightInd w:val="0"/>
        <w:ind w:left="357"/>
        <w:jc w:val="both"/>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8B4E64">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8B4E64">
      <w:pPr>
        <w:autoSpaceDE w:val="0"/>
        <w:autoSpaceDN w:val="0"/>
        <w:adjustRightInd w:val="0"/>
        <w:ind w:left="357"/>
        <w:jc w:val="both"/>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8B4E64">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8B4E64">
      <w:pPr>
        <w:tabs>
          <w:tab w:val="left" w:pos="425"/>
          <w:tab w:val="left" w:pos="782"/>
          <w:tab w:val="left" w:pos="2478"/>
          <w:tab w:val="left" w:pos="2903"/>
        </w:tabs>
        <w:autoSpaceDE w:val="0"/>
        <w:autoSpaceDN w:val="0"/>
        <w:adjustRightInd w:val="0"/>
        <w:spacing w:before="240" w:after="240"/>
        <w:ind w:left="357"/>
        <w:jc w:val="both"/>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8B4E64">
      <w:pPr>
        <w:autoSpaceDE w:val="0"/>
        <w:autoSpaceDN w:val="0"/>
        <w:adjustRightInd w:val="0"/>
        <w:ind w:left="357" w:firstLine="1"/>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8B4E64">
      <w:pPr>
        <w:tabs>
          <w:tab w:val="left" w:pos="425"/>
          <w:tab w:val="left" w:pos="782"/>
          <w:tab w:val="left" w:pos="2478"/>
          <w:tab w:val="left" w:pos="2903"/>
        </w:tabs>
        <w:autoSpaceDE w:val="0"/>
        <w:autoSpaceDN w:val="0"/>
        <w:adjustRightInd w:val="0"/>
        <w:spacing w:before="240" w:after="240"/>
        <w:ind w:left="357"/>
        <w:jc w:val="both"/>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8B4E64">
      <w:pPr>
        <w:autoSpaceDE w:val="0"/>
        <w:autoSpaceDN w:val="0"/>
        <w:adjustRightInd w:val="0"/>
        <w:ind w:left="357" w:firstLine="1"/>
        <w:jc w:val="both"/>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8B4E64">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8B4E64">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0777F7">
        <w:rPr>
          <w:rStyle w:val="Seitenzahl"/>
          <w:rFonts w:asciiTheme="majorHAnsi" w:eastAsiaTheme="majorEastAsia" w:hAnsiTheme="majorHAnsi" w:cstheme="majorHAnsi"/>
        </w:rPr>
        <w:lastRenderedPageBreak/>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8B4E64">
      <w:pPr>
        <w:spacing w:after="200"/>
        <w:ind w:left="357"/>
        <w:jc w:val="both"/>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8B4E64">
      <w:pPr>
        <w:tabs>
          <w:tab w:val="left" w:pos="425"/>
          <w:tab w:val="left" w:pos="782"/>
          <w:tab w:val="left" w:pos="2478"/>
          <w:tab w:val="left" w:pos="2903"/>
        </w:tabs>
        <w:autoSpaceDE w:val="0"/>
        <w:autoSpaceDN w:val="0"/>
        <w:adjustRightInd w:val="0"/>
        <w:spacing w:before="240" w:after="240"/>
        <w:ind w:left="357"/>
        <w:jc w:val="both"/>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8B4E64">
      <w:pPr>
        <w:autoSpaceDE w:val="0"/>
        <w:autoSpaceDN w:val="0"/>
        <w:adjustRightInd w:val="0"/>
        <w:ind w:left="357"/>
        <w:jc w:val="both"/>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8B4E64">
      <w:pPr>
        <w:autoSpaceDE w:val="0"/>
        <w:autoSpaceDN w:val="0"/>
        <w:adjustRightInd w:val="0"/>
        <w:spacing w:before="240"/>
        <w:ind w:left="357"/>
        <w:jc w:val="both"/>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8B4E64">
      <w:pPr>
        <w:tabs>
          <w:tab w:val="left" w:pos="425"/>
          <w:tab w:val="left" w:pos="782"/>
          <w:tab w:val="left" w:pos="2478"/>
          <w:tab w:val="left" w:pos="2903"/>
        </w:tabs>
        <w:autoSpaceDE w:val="0"/>
        <w:autoSpaceDN w:val="0"/>
        <w:adjustRightInd w:val="0"/>
        <w:spacing w:before="240" w:after="240"/>
        <w:ind w:left="357"/>
        <w:jc w:val="both"/>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8B4E64">
      <w:pPr>
        <w:autoSpaceDE w:val="0"/>
        <w:autoSpaceDN w:val="0"/>
        <w:adjustRightInd w:val="0"/>
        <w:ind w:left="357"/>
        <w:jc w:val="both"/>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8B4E64">
      <w:pPr>
        <w:pStyle w:val="berschrift2"/>
        <w:numPr>
          <w:ilvl w:val="0"/>
          <w:numId w:val="25"/>
        </w:numPr>
        <w:spacing w:line="360" w:lineRule="auto"/>
        <w:ind w:left="357" w:hanging="357"/>
        <w:jc w:val="both"/>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8B4E64">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8B4E64">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8B4E64">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8B4E64">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8B4E64">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8B4E64">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8B4E64">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8B4E64">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8B4E64">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B4E64">
        <w:rPr>
          <w:rFonts w:asciiTheme="majorHAnsi" w:hAnsiTheme="majorHAnsi" w:cstheme="majorHAnsi"/>
          <w:b/>
          <w:bCs/>
          <w:color w:val="FF0000"/>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8B4E64">
      <w:pPr>
        <w:autoSpaceDE w:val="0"/>
        <w:autoSpaceDN w:val="0"/>
        <w:adjustRightInd w:val="0"/>
        <w:spacing w:line="288" w:lineRule="auto"/>
        <w:ind w:left="357" w:firstLine="1"/>
        <w:jc w:val="both"/>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8B4E64">
      <w:pPr>
        <w:pStyle w:val="Textkrper"/>
        <w:numPr>
          <w:ilvl w:val="0"/>
          <w:numId w:val="21"/>
        </w:numPr>
        <w:ind w:left="357" w:hanging="357"/>
        <w:jc w:val="both"/>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8B4E64">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rsidP="008B4E64">
      <w:pPr>
        <w:jc w:val="both"/>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8B4E64">
      <w:pPr>
        <w:pStyle w:val="Textkrper"/>
        <w:numPr>
          <w:ilvl w:val="0"/>
          <w:numId w:val="21"/>
        </w:numPr>
        <w:ind w:left="357" w:hanging="357"/>
        <w:jc w:val="both"/>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8B4E64">
      <w:pPr>
        <w:pStyle w:val="Textkrper"/>
        <w:spacing w:before="240" w:after="200" w:line="288" w:lineRule="auto"/>
        <w:jc w:val="both"/>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8B4E64">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10CDB2E" w14:textId="6E966CC1" w:rsidR="008B4E64" w:rsidRPr="003E3E2D" w:rsidRDefault="000F5026" w:rsidP="004204B4">
      <w:pPr>
        <w:pStyle w:val="Textkrper"/>
        <w:spacing w:after="200" w:line="288" w:lineRule="auto"/>
        <w:ind w:left="709"/>
        <w:jc w:val="both"/>
        <w:rPr>
          <w:b w:val="0"/>
          <w:i/>
          <w:iCs/>
          <w:color w:val="FF0000"/>
          <w:szCs w:val="22"/>
        </w:rPr>
      </w:pPr>
      <w:r w:rsidRPr="003E3E2D">
        <w:rPr>
          <w:bCs w:val="0"/>
          <w:i/>
          <w:iCs/>
          <w:color w:val="FF0000"/>
          <w:szCs w:val="22"/>
        </w:rPr>
        <w:t xml:space="preserve">At least </w:t>
      </w:r>
      <w:r w:rsidR="00DF07E5" w:rsidRPr="003E3E2D">
        <w:rPr>
          <w:i/>
          <w:iCs/>
          <w:color w:val="FF0000"/>
          <w:u w:val="single"/>
        </w:rPr>
        <w:t>three</w:t>
      </w:r>
      <w:r w:rsidRPr="003E3E2D">
        <w:rPr>
          <w:b w:val="0"/>
          <w:i/>
          <w:iCs/>
          <w:color w:val="FF0000"/>
          <w:szCs w:val="22"/>
        </w:rPr>
        <w:t xml:space="preserve"> reference</w:t>
      </w:r>
      <w:r w:rsidR="008B4E64" w:rsidRPr="003E3E2D">
        <w:rPr>
          <w:b w:val="0"/>
          <w:i/>
          <w:iCs/>
          <w:color w:val="FF0000"/>
          <w:szCs w:val="22"/>
        </w:rPr>
        <w:t xml:space="preserve"> project</w:t>
      </w:r>
      <w:r w:rsidR="00B577A2" w:rsidRPr="003E3E2D">
        <w:rPr>
          <w:b w:val="0"/>
          <w:i/>
          <w:iCs/>
          <w:color w:val="FF0000"/>
          <w:szCs w:val="22"/>
        </w:rPr>
        <w:t>s</w:t>
      </w:r>
      <w:r w:rsidRPr="003E3E2D">
        <w:rPr>
          <w:b w:val="0"/>
          <w:i/>
          <w:iCs/>
          <w:color w:val="FF0000"/>
          <w:szCs w:val="22"/>
        </w:rPr>
        <w:t xml:space="preserve"> in the</w:t>
      </w:r>
      <w:r w:rsidRPr="003E3E2D">
        <w:rPr>
          <w:bCs w:val="0"/>
          <w:i/>
          <w:iCs/>
          <w:color w:val="FF0000"/>
          <w:szCs w:val="22"/>
        </w:rPr>
        <w:t xml:space="preserve"> technical field </w:t>
      </w:r>
      <w:r w:rsidRPr="003E3E2D">
        <w:rPr>
          <w:b w:val="0"/>
          <w:i/>
          <w:iCs/>
          <w:color w:val="FF0000"/>
          <w:szCs w:val="22"/>
        </w:rPr>
        <w:t>of</w:t>
      </w:r>
      <w:r w:rsidRPr="003E3E2D">
        <w:rPr>
          <w:bCs w:val="0"/>
          <w:i/>
          <w:iCs/>
          <w:color w:val="FF0000"/>
          <w:szCs w:val="22"/>
        </w:rPr>
        <w:t xml:space="preserve"> </w:t>
      </w:r>
      <w:r w:rsidR="008B4E64" w:rsidRPr="003E3E2D">
        <w:rPr>
          <w:bCs w:val="0"/>
          <w:i/>
          <w:iCs/>
          <w:color w:val="FF0000"/>
          <w:szCs w:val="22"/>
        </w:rPr>
        <w:t>“</w:t>
      </w:r>
      <w:r w:rsidR="00DF07E5" w:rsidRPr="003E3E2D">
        <w:rPr>
          <w:bCs w:val="0"/>
          <w:i/>
          <w:iCs/>
          <w:color w:val="FF0000"/>
          <w:szCs w:val="22"/>
        </w:rPr>
        <w:t>W</w:t>
      </w:r>
      <w:r w:rsidR="008B4E64" w:rsidRPr="003E3E2D">
        <w:rPr>
          <w:i/>
          <w:iCs/>
          <w:color w:val="FF0000"/>
        </w:rPr>
        <w:t>ater reuse”</w:t>
      </w:r>
      <w:r w:rsidRPr="003E3E2D">
        <w:rPr>
          <w:b w:val="0"/>
          <w:bCs w:val="0"/>
          <w:i/>
          <w:iCs/>
          <w:color w:val="FF0000"/>
        </w:rPr>
        <w:t xml:space="preserve"> </w:t>
      </w:r>
      <w:r w:rsidR="00B577A2" w:rsidRPr="003E3E2D">
        <w:rPr>
          <w:bCs w:val="0"/>
          <w:i/>
          <w:iCs/>
          <w:color w:val="FF0000"/>
          <w:szCs w:val="22"/>
          <w:u w:val="single"/>
        </w:rPr>
        <w:t>a</w:t>
      </w:r>
      <w:r w:rsidR="008B4E64" w:rsidRPr="003E3E2D">
        <w:rPr>
          <w:bCs w:val="0"/>
          <w:i/>
          <w:iCs/>
          <w:color w:val="FF0000"/>
          <w:szCs w:val="22"/>
          <w:u w:val="single"/>
        </w:rPr>
        <w:t>nd</w:t>
      </w:r>
    </w:p>
    <w:p w14:paraId="4132D2D2" w14:textId="401F4404" w:rsidR="007039C4" w:rsidRPr="003E3E2D" w:rsidRDefault="00B52A5A" w:rsidP="004204B4">
      <w:pPr>
        <w:pStyle w:val="Textkrper"/>
        <w:spacing w:after="200" w:line="288" w:lineRule="auto"/>
        <w:ind w:left="709"/>
        <w:jc w:val="both"/>
        <w:rPr>
          <w:bCs w:val="0"/>
          <w:i/>
          <w:iCs/>
          <w:color w:val="FF0000"/>
          <w:szCs w:val="22"/>
          <w:u w:val="single"/>
        </w:rPr>
      </w:pPr>
      <w:r w:rsidRPr="003E3E2D">
        <w:rPr>
          <w:bCs w:val="0"/>
          <w:i/>
          <w:iCs/>
          <w:color w:val="FF0000"/>
          <w:szCs w:val="22"/>
        </w:rPr>
        <w:t>a</w:t>
      </w:r>
      <w:r w:rsidR="00B577A2" w:rsidRPr="003E3E2D">
        <w:rPr>
          <w:bCs w:val="0"/>
          <w:i/>
          <w:iCs/>
          <w:color w:val="FF0000"/>
          <w:szCs w:val="22"/>
        </w:rPr>
        <w:t xml:space="preserve">t least </w:t>
      </w:r>
      <w:r w:rsidR="00B577A2" w:rsidRPr="003E3E2D">
        <w:rPr>
          <w:i/>
          <w:iCs/>
          <w:color w:val="FF0000"/>
          <w:u w:val="single"/>
        </w:rPr>
        <w:t>t</w:t>
      </w:r>
      <w:r w:rsidR="00B577A2" w:rsidRPr="003E3E2D">
        <w:rPr>
          <w:i/>
          <w:iCs/>
          <w:color w:val="FF0000"/>
          <w:u w:val="single"/>
        </w:rPr>
        <w:t>wo</w:t>
      </w:r>
      <w:r w:rsidR="00B577A2" w:rsidRPr="003E3E2D">
        <w:rPr>
          <w:b w:val="0"/>
          <w:i/>
          <w:iCs/>
          <w:color w:val="FF0000"/>
          <w:szCs w:val="22"/>
        </w:rPr>
        <w:t xml:space="preserve"> reference projects in the</w:t>
      </w:r>
      <w:r w:rsidR="00B577A2" w:rsidRPr="003E3E2D">
        <w:rPr>
          <w:bCs w:val="0"/>
          <w:i/>
          <w:iCs/>
          <w:color w:val="FF0000"/>
          <w:szCs w:val="22"/>
        </w:rPr>
        <w:t xml:space="preserve"> technical field </w:t>
      </w:r>
      <w:r w:rsidR="00B577A2" w:rsidRPr="003E3E2D">
        <w:rPr>
          <w:b w:val="0"/>
          <w:i/>
          <w:iCs/>
          <w:color w:val="FF0000"/>
          <w:szCs w:val="22"/>
        </w:rPr>
        <w:t>of</w:t>
      </w:r>
      <w:r w:rsidR="00B577A2" w:rsidRPr="003E3E2D">
        <w:rPr>
          <w:bCs w:val="0"/>
          <w:i/>
          <w:iCs/>
          <w:color w:val="FF0000"/>
          <w:szCs w:val="22"/>
        </w:rPr>
        <w:t xml:space="preserve"> “</w:t>
      </w:r>
      <w:r w:rsidR="008651E3" w:rsidRPr="003E3E2D">
        <w:rPr>
          <w:bCs w:val="0"/>
          <w:i/>
          <w:iCs/>
          <w:color w:val="FF0000"/>
          <w:szCs w:val="22"/>
        </w:rPr>
        <w:t>Desalination</w:t>
      </w:r>
      <w:r w:rsidR="00B577A2" w:rsidRPr="003E3E2D">
        <w:rPr>
          <w:i/>
          <w:iCs/>
          <w:color w:val="FF0000"/>
        </w:rPr>
        <w:t>”</w:t>
      </w:r>
      <w:r w:rsidR="00B577A2" w:rsidRPr="003E3E2D">
        <w:rPr>
          <w:b w:val="0"/>
          <w:bCs w:val="0"/>
          <w:i/>
          <w:iCs/>
          <w:color w:val="FF0000"/>
        </w:rPr>
        <w:t xml:space="preserve"> </w:t>
      </w:r>
      <w:r w:rsidR="00B577A2" w:rsidRPr="003E3E2D">
        <w:rPr>
          <w:bCs w:val="0"/>
          <w:i/>
          <w:iCs/>
          <w:color w:val="FF0000"/>
          <w:szCs w:val="22"/>
          <w:u w:val="single"/>
        </w:rPr>
        <w:t>and</w:t>
      </w:r>
    </w:p>
    <w:p w14:paraId="3C5F893F" w14:textId="6227168E" w:rsidR="004204B4" w:rsidRPr="003E3E2D" w:rsidRDefault="008B4E64" w:rsidP="004204B4">
      <w:pPr>
        <w:spacing w:before="40" w:after="200" w:line="288" w:lineRule="auto"/>
        <w:ind w:left="709" w:right="57"/>
        <w:jc w:val="both"/>
        <w:rPr>
          <w:rFonts w:cs="Arial"/>
          <w:bCs/>
          <w:i/>
          <w:iCs/>
          <w:color w:val="FF0000"/>
        </w:rPr>
      </w:pPr>
      <w:r w:rsidRPr="003E3E2D">
        <w:rPr>
          <w:rFonts w:cs="Arial"/>
          <w:b/>
          <w:i/>
          <w:iCs/>
          <w:color w:val="FF0000"/>
        </w:rPr>
        <w:t>a</w:t>
      </w:r>
      <w:r w:rsidR="000F5026" w:rsidRPr="003E3E2D">
        <w:rPr>
          <w:rFonts w:cs="Arial"/>
          <w:b/>
          <w:i/>
          <w:iCs/>
          <w:color w:val="FF0000"/>
        </w:rPr>
        <w:t xml:space="preserve">t least </w:t>
      </w:r>
      <w:r w:rsidR="007700E1" w:rsidRPr="003E3E2D">
        <w:rPr>
          <w:b/>
          <w:i/>
          <w:iCs/>
          <w:color w:val="FF0000"/>
          <w:u w:val="single"/>
        </w:rPr>
        <w:t>three</w:t>
      </w:r>
      <w:r w:rsidR="000F5026" w:rsidRPr="003E3E2D">
        <w:rPr>
          <w:rFonts w:cs="Arial"/>
          <w:bCs/>
          <w:i/>
          <w:iCs/>
          <w:color w:val="FF0000"/>
        </w:rPr>
        <w:t xml:space="preserve"> reference</w:t>
      </w:r>
      <w:r w:rsidRPr="003E3E2D">
        <w:rPr>
          <w:rFonts w:cs="Arial"/>
          <w:bCs/>
          <w:i/>
          <w:iCs/>
          <w:color w:val="FF0000"/>
        </w:rPr>
        <w:t xml:space="preserve"> project</w:t>
      </w:r>
      <w:r w:rsidR="007700E1" w:rsidRPr="003E3E2D">
        <w:rPr>
          <w:rFonts w:cs="Arial"/>
          <w:bCs/>
          <w:i/>
          <w:iCs/>
          <w:color w:val="FF0000"/>
        </w:rPr>
        <w:t>s</w:t>
      </w:r>
      <w:r w:rsidR="000F5026" w:rsidRPr="003E3E2D">
        <w:rPr>
          <w:rFonts w:cs="Arial"/>
          <w:bCs/>
          <w:i/>
          <w:iCs/>
          <w:color w:val="FF0000"/>
        </w:rPr>
        <w:t xml:space="preserve"> </w:t>
      </w:r>
      <w:r w:rsidRPr="003E3E2D">
        <w:rPr>
          <w:rFonts w:cs="Arial"/>
          <w:b/>
          <w:i/>
          <w:iCs/>
          <w:color w:val="FF0000"/>
        </w:rPr>
        <w:t>in the MENA Region</w:t>
      </w:r>
      <w:r w:rsidRPr="003E3E2D">
        <w:rPr>
          <w:rFonts w:cs="Arial"/>
          <w:bCs/>
          <w:i/>
          <w:iCs/>
          <w:color w:val="FF0000"/>
        </w:rPr>
        <w:t xml:space="preserve"> from the </w:t>
      </w:r>
      <w:r w:rsidRPr="003E3E2D">
        <w:rPr>
          <w:rFonts w:cs="Arial"/>
          <w:b/>
          <w:i/>
          <w:iCs/>
          <w:color w:val="FF0000"/>
        </w:rPr>
        <w:t>technical field “Water resources management”</w:t>
      </w:r>
    </w:p>
    <w:p w14:paraId="16F90C4C" w14:textId="5E473434" w:rsidR="000F5026" w:rsidRPr="003E3E2D" w:rsidRDefault="000F5026" w:rsidP="004204B4">
      <w:pPr>
        <w:spacing w:before="40" w:after="200" w:line="288" w:lineRule="auto"/>
        <w:ind w:left="709" w:right="57"/>
        <w:jc w:val="both"/>
        <w:rPr>
          <w:rFonts w:cs="Arial"/>
          <w:bCs/>
          <w:i/>
          <w:color w:val="FF0000"/>
        </w:rPr>
      </w:pPr>
      <w:r w:rsidRPr="003E3E2D">
        <w:rPr>
          <w:rFonts w:cs="Arial"/>
          <w:bCs/>
          <w:i/>
          <w:iCs/>
          <w:color w:val="FF0000"/>
        </w:rPr>
        <w:t>in the last 3</w:t>
      </w:r>
      <w:r w:rsidR="00C22B02" w:rsidRPr="003E3E2D">
        <w:rPr>
          <w:rFonts w:cs="Arial"/>
          <w:bCs/>
          <w:i/>
          <w:iCs/>
          <w:color w:val="FF0000"/>
        </w:rPr>
        <w:t>6</w:t>
      </w:r>
      <w:r w:rsidR="00C22B02" w:rsidRPr="003E3E2D">
        <w:rPr>
          <w:i/>
          <w:iCs/>
          <w:color w:val="FF0000"/>
        </w:rPr>
        <w:t> months</w:t>
      </w:r>
      <w:r w:rsidRPr="003E3E2D">
        <w:rPr>
          <w:rFonts w:cs="Arial"/>
          <w:bCs/>
          <w:i/>
          <w:iCs/>
          <w:color w:val="FF0000"/>
        </w:rPr>
        <w:t xml:space="preserve"> </w:t>
      </w:r>
      <w:r w:rsidR="009E6BDC" w:rsidRPr="003E3E2D">
        <w:rPr>
          <w:rFonts w:cs="Arial"/>
          <w:bCs/>
          <w:i/>
          <w:iCs/>
          <w:color w:val="FF0000"/>
        </w:rPr>
        <w:t xml:space="preserve">(reference date: date of publication of this tender) </w:t>
      </w:r>
      <w:r w:rsidRPr="003E3E2D">
        <w:rPr>
          <w:rFonts w:cs="Arial"/>
          <w:bCs/>
          <w:i/>
          <w:iCs/>
          <w:color w:val="FF0000"/>
        </w:rPr>
        <w:t xml:space="preserve">that had a </w:t>
      </w:r>
      <w:r w:rsidRPr="003E3E2D">
        <w:rPr>
          <w:rFonts w:cs="Arial"/>
          <w:b/>
          <w:i/>
          <w:iCs/>
          <w:color w:val="FF0000"/>
        </w:rPr>
        <w:t xml:space="preserve">minimum commission value of EUR </w:t>
      </w:r>
      <w:r w:rsidR="008B4E64" w:rsidRPr="003E3E2D">
        <w:rPr>
          <w:b/>
          <w:bCs/>
          <w:i/>
          <w:iCs/>
          <w:color w:val="FF0000"/>
        </w:rPr>
        <w:t xml:space="preserve">150,000.00 </w:t>
      </w:r>
      <w:r w:rsidR="007F6BDF" w:rsidRPr="003E3E2D">
        <w:rPr>
          <w:b/>
          <w:bCs/>
          <w:i/>
          <w:iCs/>
          <w:color w:val="FF0000"/>
        </w:rPr>
        <w:t>(net)</w:t>
      </w:r>
      <w:r w:rsidRPr="003E3E2D">
        <w:rPr>
          <w:rFonts w:cs="Arial"/>
          <w:bCs/>
          <w:i/>
          <w:iCs/>
          <w:color w:val="FF0000"/>
        </w:rPr>
        <w:t xml:space="preserve"> (exclusion criteri</w:t>
      </w:r>
      <w:r w:rsidR="000E2519">
        <w:rPr>
          <w:rFonts w:cs="Arial"/>
          <w:bCs/>
          <w:i/>
          <w:iCs/>
          <w:color w:val="FF0000"/>
        </w:rPr>
        <w:t>a</w:t>
      </w:r>
      <w:r w:rsidRPr="003E3E2D">
        <w:rPr>
          <w:rFonts w:cs="Arial"/>
          <w:bCs/>
          <w:i/>
          <w:iCs/>
          <w:color w:val="FF0000"/>
        </w:rPr>
        <w:t>).</w:t>
      </w:r>
    </w:p>
    <w:p w14:paraId="46E290F8" w14:textId="1BF1D241" w:rsidR="00715401" w:rsidRPr="000777F7" w:rsidRDefault="004D45B7"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12DBEFE7" w:rsidR="00AC05D4" w:rsidRPr="000777F7" w:rsidRDefault="00AC05D4"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03766EEC" w:rsidR="00364791" w:rsidRPr="008B4E64" w:rsidRDefault="00364791" w:rsidP="008B4E64">
      <w:pPr>
        <w:spacing w:before="40" w:after="200" w:line="288" w:lineRule="auto"/>
        <w:ind w:right="57"/>
        <w:jc w:val="both"/>
        <w:rPr>
          <w:rFonts w:asciiTheme="majorHAnsi" w:hAnsiTheme="majorHAnsi" w:cstheme="majorHAnsi"/>
          <w:i/>
          <w:color w:val="000000" w:themeColor="text1"/>
        </w:rPr>
      </w:pPr>
      <w:r w:rsidRPr="008B4E64">
        <w:rPr>
          <w:rFonts w:asciiTheme="majorHAnsi" w:hAnsiTheme="majorHAnsi" w:cstheme="majorHAnsi"/>
          <w:i/>
          <w:color w:val="000000" w:themeColor="text1"/>
        </w:rPr>
        <w:t xml:space="preserve">Only references with the required </w:t>
      </w:r>
      <w:r w:rsidRPr="008B4E64">
        <w:rPr>
          <w:rFonts w:asciiTheme="majorHAnsi" w:hAnsiTheme="majorHAnsi" w:cstheme="majorHAnsi"/>
          <w:b/>
          <w:bCs/>
          <w:i/>
          <w:color w:val="000000" w:themeColor="text1"/>
        </w:rPr>
        <w:t>minimum commission value in the amount of EUR</w:t>
      </w:r>
      <w:r w:rsidR="001441FA" w:rsidRPr="008B4E64">
        <w:rPr>
          <w:rFonts w:asciiTheme="majorHAnsi" w:hAnsiTheme="majorHAnsi" w:cstheme="majorHAnsi"/>
          <w:b/>
          <w:bCs/>
          <w:i/>
          <w:color w:val="000000" w:themeColor="text1"/>
        </w:rPr>
        <w:t> </w:t>
      </w:r>
      <w:r w:rsidR="008B4E64" w:rsidRPr="008B4E64">
        <w:rPr>
          <w:rFonts w:cs="Arial"/>
          <w:b/>
          <w:bCs/>
          <w:i/>
          <w:lang w:eastAsia="de-DE" w:bidi="ar-SA"/>
        </w:rPr>
        <w:t xml:space="preserve">150,000.00 </w:t>
      </w:r>
      <w:r w:rsidR="007F6BDF" w:rsidRPr="008B4E64">
        <w:rPr>
          <w:rFonts w:cs="Arial"/>
          <w:b/>
          <w:bCs/>
          <w:i/>
          <w:lang w:eastAsia="de-DE" w:bidi="ar-SA"/>
        </w:rPr>
        <w:t>(net)</w:t>
      </w:r>
      <w:r w:rsidR="001441FA" w:rsidRPr="008B4E64">
        <w:rPr>
          <w:rFonts w:cs="Arial"/>
          <w:b/>
          <w:bCs/>
          <w:i/>
          <w:lang w:eastAsia="de-DE" w:bidi="ar-SA"/>
        </w:rPr>
        <w:t xml:space="preserve"> </w:t>
      </w:r>
      <w:r w:rsidRPr="008B4E64">
        <w:rPr>
          <w:rFonts w:asciiTheme="majorHAnsi" w:hAnsiTheme="majorHAnsi" w:cstheme="majorHAnsi"/>
          <w:b/>
          <w:bCs/>
          <w:i/>
          <w:color w:val="000000" w:themeColor="text1"/>
        </w:rPr>
        <w:t>will be assessed</w:t>
      </w:r>
      <w:r w:rsidRPr="008B4E64">
        <w:rPr>
          <w:rFonts w:asciiTheme="majorHAnsi" w:hAnsiTheme="majorHAnsi" w:cstheme="majorHAnsi"/>
          <w:i/>
          <w:color w:val="000000" w:themeColor="text1"/>
        </w:rPr>
        <w:t>.</w:t>
      </w:r>
    </w:p>
    <w:p w14:paraId="7CE049AA" w14:textId="101B5014" w:rsidR="00715401" w:rsidRDefault="00715401" w:rsidP="008B4E64">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8B4E64">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8B4E64">
      <w:pPr>
        <w:spacing w:line="288" w:lineRule="auto"/>
        <w:ind w:right="57"/>
        <w:jc w:val="both"/>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8B4E64">
      <w:pPr>
        <w:spacing w:line="288" w:lineRule="auto"/>
        <w:ind w:right="57"/>
        <w:jc w:val="both"/>
        <w:rPr>
          <w:rFonts w:asciiTheme="majorHAnsi" w:hAnsiTheme="majorHAnsi" w:cstheme="majorHAnsi"/>
          <w:iCs/>
        </w:rPr>
      </w:pPr>
    </w:p>
    <w:p w14:paraId="76F59EDC" w14:textId="285365A0" w:rsidR="00F979CF" w:rsidRPr="000777F7" w:rsidRDefault="00F979CF" w:rsidP="008B4E64">
      <w:pPr>
        <w:spacing w:line="288" w:lineRule="auto"/>
        <w:ind w:right="57"/>
        <w:jc w:val="both"/>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8B4E64">
      <w:pPr>
        <w:spacing w:before="100" w:beforeAutospacing="1" w:after="100"/>
        <w:ind w:right="992"/>
        <w:jc w:val="both"/>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8B4E64">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8B4E64">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8B4E64">
            <w:pPr>
              <w:spacing w:before="60" w:after="60" w:line="288" w:lineRule="auto"/>
              <w:ind w:right="285"/>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8B4E64">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8B4E64">
      <w:pPr>
        <w:spacing w:before="240"/>
        <w:jc w:val="both"/>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8B4E64">
      <w:pPr>
        <w:spacing w:before="240"/>
        <w:jc w:val="both"/>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B6DB" w14:textId="77777777" w:rsidR="00E40E3B" w:rsidRDefault="00E40E3B" w:rsidP="00A637D0">
      <w:r>
        <w:separator/>
      </w:r>
    </w:p>
  </w:endnote>
  <w:endnote w:type="continuationSeparator" w:id="0">
    <w:p w14:paraId="404C02D0" w14:textId="77777777" w:rsidR="00E40E3B" w:rsidRDefault="00E40E3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8D7AF" w14:textId="77777777" w:rsidR="00E40E3B" w:rsidRDefault="00E40E3B" w:rsidP="00A637D0">
      <w:r>
        <w:separator/>
      </w:r>
    </w:p>
  </w:footnote>
  <w:footnote w:type="continuationSeparator" w:id="0">
    <w:p w14:paraId="518126C3" w14:textId="77777777" w:rsidR="00E40E3B" w:rsidRDefault="00E40E3B"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0" w:displacedByCustomXml="next"/>
        <w:bookmarkStart w:id="1" w:name="_Hlk75849841"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2519"/>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306FA"/>
    <w:rsid w:val="00332F48"/>
    <w:rsid w:val="00333EFE"/>
    <w:rsid w:val="00333F2D"/>
    <w:rsid w:val="003359B8"/>
    <w:rsid w:val="00336B2F"/>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E3E2D"/>
    <w:rsid w:val="003F6EC9"/>
    <w:rsid w:val="003F7303"/>
    <w:rsid w:val="00407B06"/>
    <w:rsid w:val="00415BA6"/>
    <w:rsid w:val="004204B4"/>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A43D0"/>
    <w:rsid w:val="004B41A3"/>
    <w:rsid w:val="004B5B63"/>
    <w:rsid w:val="004B6704"/>
    <w:rsid w:val="004C4961"/>
    <w:rsid w:val="004C51F3"/>
    <w:rsid w:val="004D45B7"/>
    <w:rsid w:val="004E11DA"/>
    <w:rsid w:val="004E3576"/>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39C4"/>
    <w:rsid w:val="00706B94"/>
    <w:rsid w:val="00715401"/>
    <w:rsid w:val="00722877"/>
    <w:rsid w:val="0072311A"/>
    <w:rsid w:val="0072453E"/>
    <w:rsid w:val="007245A9"/>
    <w:rsid w:val="00737BA9"/>
    <w:rsid w:val="00752AC5"/>
    <w:rsid w:val="00756C09"/>
    <w:rsid w:val="00760CEB"/>
    <w:rsid w:val="00764A19"/>
    <w:rsid w:val="007665EC"/>
    <w:rsid w:val="007700E1"/>
    <w:rsid w:val="007702B2"/>
    <w:rsid w:val="00776ACD"/>
    <w:rsid w:val="00792024"/>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51E3"/>
    <w:rsid w:val="0086774C"/>
    <w:rsid w:val="0087280B"/>
    <w:rsid w:val="008761AD"/>
    <w:rsid w:val="00880B21"/>
    <w:rsid w:val="00882D2F"/>
    <w:rsid w:val="0089559B"/>
    <w:rsid w:val="00897588"/>
    <w:rsid w:val="008A001A"/>
    <w:rsid w:val="008A338D"/>
    <w:rsid w:val="008A6F82"/>
    <w:rsid w:val="008B2FFB"/>
    <w:rsid w:val="008B4E64"/>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4E59"/>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2A5A"/>
    <w:rsid w:val="00B5388E"/>
    <w:rsid w:val="00B577A2"/>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07E5"/>
    <w:rsid w:val="00DF6E8E"/>
    <w:rsid w:val="00E00A39"/>
    <w:rsid w:val="00E01288"/>
    <w:rsid w:val="00E1014D"/>
    <w:rsid w:val="00E17E99"/>
    <w:rsid w:val="00E26540"/>
    <w:rsid w:val="00E2694B"/>
    <w:rsid w:val="00E30D70"/>
    <w:rsid w:val="00E32D51"/>
    <w:rsid w:val="00E40E3B"/>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22EDF"/>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063B7C"/>
    <w:rsid w:val="0010664F"/>
    <w:rsid w:val="0020366E"/>
    <w:rsid w:val="0038255E"/>
    <w:rsid w:val="003D4BD1"/>
    <w:rsid w:val="004E2A8E"/>
    <w:rsid w:val="00606041"/>
    <w:rsid w:val="006D380C"/>
    <w:rsid w:val="006D70EC"/>
    <w:rsid w:val="00792024"/>
    <w:rsid w:val="007B1ABE"/>
    <w:rsid w:val="00833BD4"/>
    <w:rsid w:val="0086569E"/>
    <w:rsid w:val="009A0E7A"/>
    <w:rsid w:val="00BB0A21"/>
    <w:rsid w:val="00E90354"/>
    <w:rsid w:val="00EB5019"/>
    <w:rsid w:val="00F22E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2083</Words>
  <Characters>13128</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Hovhannisyan, Vahram GIZ</cp:lastModifiedBy>
  <cp:revision>18</cp:revision>
  <cp:lastPrinted>2020-06-12T14:09:00Z</cp:lastPrinted>
  <dcterms:created xsi:type="dcterms:W3CDTF">2026-05-06T09:18:00Z</dcterms:created>
  <dcterms:modified xsi:type="dcterms:W3CDTF">2026-07-07T19:15:00Z</dcterms:modified>
</cp:coreProperties>
</file>